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3EB5">
      <w:pPr>
        <w:spacing w:before="133" w:line="177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</w:t>
      </w:r>
    </w:p>
    <w:p w14:paraId="7220A44B">
      <w:pPr>
        <w:tabs>
          <w:tab w:val="left" w:pos="840"/>
        </w:tabs>
        <w:spacing w:before="299" w:line="207" w:lineRule="auto"/>
        <w:ind w:left="112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u w:val="single" w:color="auto"/>
          <w:lang w:val="en-US" w:eastAsia="zh-CN"/>
        </w:rPr>
        <w:t xml:space="preserve">2025 </w:t>
      </w:r>
      <w:r>
        <w:rPr>
          <w:rFonts w:ascii="微软雅黑" w:hAnsi="微软雅黑" w:eastAsia="微软雅黑" w:cs="微软雅黑"/>
          <w:spacing w:val="-32"/>
          <w:w w:val="89"/>
          <w:sz w:val="36"/>
          <w:szCs w:val="36"/>
        </w:rPr>
        <w:t>年度事业单位</w:t>
      </w:r>
      <w:r>
        <w:rPr>
          <w:rFonts w:ascii="微软雅黑" w:hAnsi="微软雅黑" w:eastAsia="微软雅黑" w:cs="微软雅黑"/>
          <w:spacing w:val="13"/>
          <w:sz w:val="36"/>
          <w:szCs w:val="36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13"/>
          <w:sz w:val="36"/>
          <w:szCs w:val="36"/>
          <w:u w:val="single" w:color="auto"/>
          <w:lang w:val="en-US" w:eastAsia="zh-CN"/>
        </w:rPr>
        <w:t>卫生</w:t>
      </w:r>
      <w:r>
        <w:rPr>
          <w:rFonts w:ascii="微软雅黑" w:hAnsi="微软雅黑" w:eastAsia="微软雅黑" w:cs="微软雅黑"/>
          <w:spacing w:val="13"/>
          <w:sz w:val="36"/>
          <w:szCs w:val="36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-88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32"/>
          <w:w w:val="89"/>
          <w:sz w:val="36"/>
          <w:szCs w:val="36"/>
        </w:rPr>
        <w:t>系列(专业)高级职称评审职数申报专业备案表</w:t>
      </w:r>
    </w:p>
    <w:p w14:paraId="23F027AC">
      <w:pPr>
        <w:spacing w:line="135" w:lineRule="exact"/>
      </w:pPr>
    </w:p>
    <w:p w14:paraId="34AA8BBA">
      <w:pPr>
        <w:sectPr>
          <w:footerReference r:id="rId5" w:type="default"/>
          <w:pgSz w:w="11907" w:h="16839"/>
          <w:pgMar w:top="1431" w:right="1416" w:bottom="1545" w:left="1418" w:header="0" w:footer="1313" w:gutter="0"/>
          <w:cols w:equalWidth="0" w:num="1">
            <w:col w:w="9072"/>
          </w:cols>
        </w:sectPr>
      </w:pPr>
    </w:p>
    <w:p w14:paraId="068F389E">
      <w:pPr>
        <w:spacing w:before="44" w:line="257" w:lineRule="exact"/>
        <w:ind w:left="122"/>
        <w:rPr>
          <w:rFonts w:ascii="Arial"/>
          <w:sz w:val="2"/>
        </w:rPr>
      </w:pPr>
      <w:r>
        <w:rPr>
          <w:rFonts w:ascii="仿宋" w:hAnsi="仿宋" w:eastAsia="仿宋" w:cs="仿宋"/>
          <w:spacing w:val="24"/>
          <w:position w:val="1"/>
          <w:sz w:val="19"/>
          <w:szCs w:val="19"/>
        </w:rPr>
        <w:t>填</w:t>
      </w:r>
      <w:r>
        <w:rPr>
          <w:rFonts w:ascii="仿宋" w:hAnsi="仿宋" w:eastAsia="仿宋" w:cs="仿宋"/>
          <w:spacing w:val="18"/>
          <w:position w:val="1"/>
          <w:sz w:val="19"/>
          <w:szCs w:val="19"/>
        </w:rPr>
        <w:t>报单位(盖章)：</w:t>
      </w:r>
      <w:r>
        <w:rPr>
          <w:rFonts w:hint="eastAsia" w:ascii="仿宋" w:hAnsi="仿宋" w:eastAsia="仿宋" w:cs="仿宋"/>
          <w:sz w:val="19"/>
          <w:szCs w:val="19"/>
          <w:lang w:val="en-US" w:eastAsia="zh-CN"/>
        </w:rPr>
        <w:t>南华大学附属第七医院（湖南省荣军优抚医院）</w:t>
      </w:r>
      <w:r>
        <w:rPr>
          <w:rFonts w:ascii="Arial" w:hAnsi="Arial" w:eastAsia="Arial" w:cs="Arial"/>
          <w:sz w:val="2"/>
          <w:szCs w:val="2"/>
        </w:rPr>
        <w:br w:type="column"/>
      </w:r>
    </w:p>
    <w:p w14:paraId="054736AC">
      <w:pPr>
        <w:spacing w:before="43" w:line="360" w:lineRule="exact"/>
        <w:rPr>
          <w:rFonts w:hint="eastAsia" w:ascii="仿宋" w:hAnsi="仿宋" w:eastAsia="仿宋" w:cs="仿宋"/>
          <w:sz w:val="19"/>
          <w:szCs w:val="19"/>
          <w:lang w:val="en-US" w:eastAsia="zh-CN"/>
        </w:rPr>
      </w:pPr>
      <w:r>
        <w:rPr>
          <w:rFonts w:ascii="仿宋" w:hAnsi="仿宋" w:eastAsia="仿宋" w:cs="仿宋"/>
          <w:spacing w:val="5"/>
          <w:position w:val="11"/>
          <w:sz w:val="19"/>
          <w:szCs w:val="19"/>
        </w:rPr>
        <w:t>填</w:t>
      </w:r>
      <w:r>
        <w:rPr>
          <w:rFonts w:ascii="仿宋" w:hAnsi="仿宋" w:eastAsia="仿宋" w:cs="仿宋"/>
          <w:spacing w:val="4"/>
          <w:position w:val="11"/>
          <w:sz w:val="19"/>
          <w:szCs w:val="19"/>
        </w:rPr>
        <w:t>报人：</w:t>
      </w:r>
      <w:r>
        <w:rPr>
          <w:rFonts w:hint="eastAsia" w:ascii="仿宋" w:hAnsi="仿宋" w:eastAsia="仿宋" w:cs="仿宋"/>
          <w:spacing w:val="4"/>
          <w:position w:val="11"/>
          <w:sz w:val="19"/>
          <w:szCs w:val="19"/>
          <w:lang w:val="en-US" w:eastAsia="zh-CN"/>
        </w:rPr>
        <w:t>李静</w:t>
      </w:r>
    </w:p>
    <w:p w14:paraId="33A8753B">
      <w:pPr>
        <w:spacing w:line="258" w:lineRule="exact"/>
        <w:ind w:left="8"/>
        <w:rPr>
          <w:rFonts w:hint="eastAsia" w:ascii="仿宋" w:hAnsi="仿宋" w:eastAsia="仿宋" w:cs="仿宋"/>
          <w:sz w:val="19"/>
          <w:szCs w:val="19"/>
          <w:lang w:val="en-US" w:eastAsia="zh-CN"/>
        </w:rPr>
      </w:pPr>
      <w:r>
        <w:rPr>
          <w:rFonts w:ascii="仿宋" w:hAnsi="仿宋" w:eastAsia="仿宋" w:cs="仿宋"/>
          <w:spacing w:val="-6"/>
          <w:position w:val="1"/>
          <w:sz w:val="19"/>
          <w:szCs w:val="19"/>
        </w:rPr>
        <w:t>复</w:t>
      </w:r>
      <w:r>
        <w:rPr>
          <w:rFonts w:ascii="仿宋" w:hAnsi="仿宋" w:eastAsia="仿宋" w:cs="仿宋"/>
          <w:spacing w:val="-4"/>
          <w:position w:val="1"/>
          <w:sz w:val="19"/>
          <w:szCs w:val="19"/>
        </w:rPr>
        <w:t>核人：</w:t>
      </w:r>
      <w:r>
        <w:rPr>
          <w:rFonts w:hint="eastAsia" w:ascii="仿宋" w:hAnsi="仿宋" w:eastAsia="仿宋" w:cs="仿宋"/>
          <w:spacing w:val="-4"/>
          <w:position w:val="1"/>
          <w:sz w:val="19"/>
          <w:szCs w:val="19"/>
          <w:lang w:val="en-US" w:eastAsia="zh-CN"/>
        </w:rPr>
        <w:t>黄皓</w:t>
      </w:r>
    </w:p>
    <w:p w14:paraId="61C7FC39">
      <w:pPr>
        <w:spacing w:before="102" w:line="258" w:lineRule="exact"/>
        <w:ind w:left="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4"/>
          <w:position w:val="1"/>
          <w:sz w:val="19"/>
          <w:szCs w:val="19"/>
        </w:rPr>
        <w:t>批</w:t>
      </w:r>
      <w:r>
        <w:rPr>
          <w:rFonts w:ascii="仿宋" w:hAnsi="仿宋" w:eastAsia="仿宋" w:cs="仿宋"/>
          <w:spacing w:val="-3"/>
          <w:position w:val="1"/>
          <w:sz w:val="19"/>
          <w:szCs w:val="19"/>
        </w:rPr>
        <w:t>准人：</w:t>
      </w:r>
    </w:p>
    <w:p w14:paraId="5D6E22D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65DD00">
      <w:pPr>
        <w:spacing w:before="43" w:line="259" w:lineRule="exact"/>
        <w:rPr>
          <w:rFonts w:hint="default" w:ascii="仿宋" w:hAnsi="仿宋" w:eastAsia="仿宋" w:cs="仿宋"/>
          <w:sz w:val="19"/>
          <w:szCs w:val="19"/>
          <w:lang w:val="en-US" w:eastAsia="zh-CN"/>
        </w:rPr>
      </w:pPr>
      <w:r>
        <w:rPr>
          <w:rFonts w:ascii="仿宋" w:hAnsi="仿宋" w:eastAsia="仿宋" w:cs="仿宋"/>
          <w:spacing w:val="1"/>
          <w:position w:val="1"/>
          <w:sz w:val="19"/>
          <w:szCs w:val="19"/>
        </w:rPr>
        <w:t>联</w:t>
      </w:r>
      <w:r>
        <w:rPr>
          <w:rFonts w:ascii="仿宋" w:hAnsi="仿宋" w:eastAsia="仿宋" w:cs="仿宋"/>
          <w:position w:val="1"/>
          <w:sz w:val="19"/>
          <w:szCs w:val="19"/>
        </w:rPr>
        <w:t>系电话：</w:t>
      </w:r>
      <w:r>
        <w:rPr>
          <w:rFonts w:hint="eastAsia" w:ascii="仿宋" w:hAnsi="仿宋" w:eastAsia="仿宋" w:cs="仿宋"/>
          <w:position w:val="1"/>
          <w:sz w:val="19"/>
          <w:szCs w:val="19"/>
          <w:lang w:val="en-US" w:eastAsia="zh-CN"/>
        </w:rPr>
        <w:t>13755141249</w:t>
      </w:r>
    </w:p>
    <w:p w14:paraId="4DC5A46D">
      <w:pPr>
        <w:spacing w:line="251" w:lineRule="auto"/>
        <w:rPr>
          <w:rFonts w:ascii="Arial"/>
          <w:sz w:val="21"/>
        </w:rPr>
      </w:pPr>
    </w:p>
    <w:p w14:paraId="32CF1D07">
      <w:pPr>
        <w:spacing w:line="251" w:lineRule="auto"/>
        <w:rPr>
          <w:rFonts w:ascii="Arial"/>
          <w:sz w:val="21"/>
        </w:rPr>
      </w:pPr>
    </w:p>
    <w:p w14:paraId="15B83FDF">
      <w:pPr>
        <w:spacing w:line="252" w:lineRule="auto"/>
        <w:rPr>
          <w:rFonts w:ascii="Arial"/>
          <w:sz w:val="21"/>
        </w:rPr>
      </w:pPr>
    </w:p>
    <w:p w14:paraId="4EFE83A9">
      <w:pPr>
        <w:spacing w:before="62" w:line="218" w:lineRule="auto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6"/>
          <w:sz w:val="19"/>
          <w:szCs w:val="19"/>
        </w:rPr>
        <w:t>填</w:t>
      </w:r>
      <w:r>
        <w:rPr>
          <w:rFonts w:ascii="仿宋" w:hAnsi="仿宋" w:eastAsia="仿宋" w:cs="仿宋"/>
          <w:spacing w:val="10"/>
          <w:sz w:val="19"/>
          <w:szCs w:val="19"/>
        </w:rPr>
        <w:t>报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日期  </w:t>
      </w:r>
      <w:r>
        <w:rPr>
          <w:rFonts w:hint="eastAsia" w:ascii="仿宋" w:hAnsi="仿宋" w:eastAsia="仿宋" w:cs="仿宋"/>
          <w:spacing w:val="8"/>
          <w:sz w:val="19"/>
          <w:szCs w:val="19"/>
          <w:lang w:val="en-US" w:eastAsia="zh-CN"/>
        </w:rPr>
        <w:t>2025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 年</w:t>
      </w:r>
      <w:r>
        <w:rPr>
          <w:rFonts w:hint="eastAsia" w:ascii="仿宋" w:hAnsi="仿宋" w:eastAsia="仿宋" w:cs="仿宋"/>
          <w:spacing w:val="8"/>
          <w:sz w:val="19"/>
          <w:szCs w:val="19"/>
          <w:lang w:val="en-US" w:eastAsia="zh-CN"/>
        </w:rPr>
        <w:t xml:space="preserve"> 8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月 </w:t>
      </w:r>
      <w:r>
        <w:rPr>
          <w:rFonts w:hint="eastAsia" w:ascii="仿宋" w:hAnsi="仿宋" w:eastAsia="仿宋" w:cs="仿宋"/>
          <w:spacing w:val="8"/>
          <w:sz w:val="19"/>
          <w:szCs w:val="19"/>
          <w:lang w:val="en-US" w:eastAsia="zh-CN"/>
        </w:rPr>
        <w:t>15</w:t>
      </w:r>
      <w:r>
        <w:rPr>
          <w:rFonts w:ascii="仿宋" w:hAnsi="仿宋" w:eastAsia="仿宋" w:cs="仿宋"/>
          <w:spacing w:val="8"/>
          <w:sz w:val="19"/>
          <w:szCs w:val="19"/>
        </w:rPr>
        <w:t>日</w:t>
      </w:r>
    </w:p>
    <w:p w14:paraId="7AB61D50">
      <w:pPr>
        <w:sectPr>
          <w:type w:val="continuous"/>
          <w:pgSz w:w="11907" w:h="16839"/>
          <w:pgMar w:top="1431" w:right="1416" w:bottom="1545" w:left="1418" w:header="0" w:footer="1313" w:gutter="0"/>
          <w:cols w:equalWidth="0" w:num="3">
            <w:col w:w="4325" w:space="100"/>
            <w:col w:w="1643" w:space="100"/>
            <w:col w:w="2905"/>
          </w:cols>
        </w:sectPr>
      </w:pPr>
    </w:p>
    <w:p w14:paraId="432D42F4">
      <w:pPr>
        <w:spacing w:line="24" w:lineRule="exact"/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677"/>
        <w:gridCol w:w="679"/>
        <w:gridCol w:w="1166"/>
        <w:gridCol w:w="785"/>
        <w:gridCol w:w="787"/>
        <w:gridCol w:w="784"/>
        <w:gridCol w:w="865"/>
        <w:gridCol w:w="699"/>
        <w:gridCol w:w="777"/>
      </w:tblGrid>
      <w:tr w14:paraId="6BB9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 w14:paraId="2D8E06D5">
            <w:pPr>
              <w:spacing w:line="446" w:lineRule="auto"/>
              <w:rPr>
                <w:rFonts w:ascii="Arial"/>
                <w:sz w:val="21"/>
              </w:rPr>
            </w:pPr>
          </w:p>
          <w:p w14:paraId="18F419C7">
            <w:pPr>
              <w:spacing w:before="62" w:line="228" w:lineRule="auto"/>
              <w:ind w:left="5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申报单位</w:t>
            </w:r>
          </w:p>
        </w:tc>
        <w:tc>
          <w:tcPr>
            <w:tcW w:w="1356" w:type="dxa"/>
            <w:gridSpan w:val="2"/>
            <w:vAlign w:val="top"/>
          </w:tcPr>
          <w:p w14:paraId="3AEF725B">
            <w:pPr>
              <w:spacing w:before="75" w:line="259" w:lineRule="auto"/>
              <w:ind w:left="384" w:right="181" w:hanging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准的评审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总职数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5D763E12">
            <w:pPr>
              <w:spacing w:line="446" w:lineRule="auto"/>
              <w:rPr>
                <w:rFonts w:ascii="Arial"/>
                <w:sz w:val="21"/>
              </w:rPr>
            </w:pPr>
          </w:p>
          <w:p w14:paraId="11106D70">
            <w:pPr>
              <w:spacing w:before="62" w:line="228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申报专业</w:t>
            </w:r>
          </w:p>
        </w:tc>
        <w:tc>
          <w:tcPr>
            <w:tcW w:w="1572" w:type="dxa"/>
            <w:gridSpan w:val="2"/>
            <w:vAlign w:val="top"/>
          </w:tcPr>
          <w:p w14:paraId="72BC7EA3">
            <w:pPr>
              <w:spacing w:before="205" w:line="228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申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报评审职数</w:t>
            </w:r>
          </w:p>
        </w:tc>
        <w:tc>
          <w:tcPr>
            <w:tcW w:w="1649" w:type="dxa"/>
            <w:gridSpan w:val="2"/>
            <w:vAlign w:val="top"/>
          </w:tcPr>
          <w:p w14:paraId="04BA06C3">
            <w:pPr>
              <w:spacing w:before="205" w:line="228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审职数类别</w:t>
            </w:r>
          </w:p>
        </w:tc>
        <w:tc>
          <w:tcPr>
            <w:tcW w:w="1476" w:type="dxa"/>
            <w:gridSpan w:val="2"/>
            <w:vAlign w:val="top"/>
          </w:tcPr>
          <w:p w14:paraId="58C5EE96">
            <w:pPr>
              <w:spacing w:before="205" w:line="228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际交材料数</w:t>
            </w:r>
          </w:p>
        </w:tc>
      </w:tr>
      <w:tr w14:paraId="0981B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 w14:paraId="45EB5393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Align w:val="top"/>
          </w:tcPr>
          <w:p w14:paraId="5C459370">
            <w:pPr>
              <w:spacing w:before="202" w:line="228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</w:t>
            </w:r>
          </w:p>
        </w:tc>
        <w:tc>
          <w:tcPr>
            <w:tcW w:w="679" w:type="dxa"/>
            <w:vAlign w:val="top"/>
          </w:tcPr>
          <w:p w14:paraId="40277956">
            <w:pPr>
              <w:spacing w:before="202" w:line="228" w:lineRule="auto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副高</w:t>
            </w: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7EC8BF7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048BFDAC">
            <w:pPr>
              <w:spacing w:before="202" w:line="228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</w:t>
            </w:r>
          </w:p>
        </w:tc>
        <w:tc>
          <w:tcPr>
            <w:tcW w:w="787" w:type="dxa"/>
            <w:vAlign w:val="top"/>
          </w:tcPr>
          <w:p w14:paraId="4845C7A8">
            <w:pPr>
              <w:spacing w:before="202" w:line="228" w:lineRule="auto"/>
              <w:ind w:left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副高</w:t>
            </w:r>
          </w:p>
        </w:tc>
        <w:tc>
          <w:tcPr>
            <w:tcW w:w="784" w:type="dxa"/>
            <w:vAlign w:val="top"/>
          </w:tcPr>
          <w:p w14:paraId="477CCA5B">
            <w:pPr>
              <w:spacing w:before="202" w:line="228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</w:t>
            </w:r>
          </w:p>
        </w:tc>
        <w:tc>
          <w:tcPr>
            <w:tcW w:w="865" w:type="dxa"/>
            <w:vAlign w:val="top"/>
          </w:tcPr>
          <w:p w14:paraId="38430CFE">
            <w:pPr>
              <w:spacing w:before="202" w:line="228" w:lineRule="auto"/>
              <w:ind w:left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副高</w:t>
            </w:r>
          </w:p>
        </w:tc>
        <w:tc>
          <w:tcPr>
            <w:tcW w:w="699" w:type="dxa"/>
            <w:vAlign w:val="top"/>
          </w:tcPr>
          <w:p w14:paraId="3314613F">
            <w:pPr>
              <w:spacing w:before="202" w:line="228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</w:t>
            </w:r>
          </w:p>
        </w:tc>
        <w:tc>
          <w:tcPr>
            <w:tcW w:w="777" w:type="dxa"/>
            <w:vAlign w:val="top"/>
          </w:tcPr>
          <w:p w14:paraId="49F3E9FC">
            <w:pPr>
              <w:spacing w:before="202" w:line="228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副高</w:t>
            </w:r>
          </w:p>
        </w:tc>
      </w:tr>
      <w:tr w14:paraId="13942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47" w:type="dxa"/>
            <w:vMerge w:val="restart"/>
            <w:tcBorders>
              <w:bottom w:val="nil"/>
            </w:tcBorders>
            <w:vAlign w:val="center"/>
          </w:tcPr>
          <w:p w14:paraId="1E969196">
            <w:pPr>
              <w:spacing w:line="290" w:lineRule="auto"/>
              <w:jc w:val="both"/>
              <w:rPr>
                <w:rFonts w:ascii="Arial"/>
                <w:sz w:val="21"/>
              </w:rPr>
            </w:pPr>
          </w:p>
          <w:p w14:paraId="139202FA">
            <w:pPr>
              <w:spacing w:before="61" w:line="228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南华大学附属第七医院（湖南省荣军优抚医院）</w:t>
            </w:r>
          </w:p>
        </w:tc>
        <w:tc>
          <w:tcPr>
            <w:tcW w:w="677" w:type="dxa"/>
            <w:vMerge w:val="restart"/>
            <w:tcBorders>
              <w:bottom w:val="nil"/>
            </w:tcBorders>
            <w:vAlign w:val="center"/>
          </w:tcPr>
          <w:p w14:paraId="39EA758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center"/>
          </w:tcPr>
          <w:p w14:paraId="36A68F6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 w14:paraId="66E278D7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骨外科学</w:t>
            </w:r>
          </w:p>
        </w:tc>
        <w:tc>
          <w:tcPr>
            <w:tcW w:w="785" w:type="dxa"/>
            <w:vAlign w:val="center"/>
          </w:tcPr>
          <w:p w14:paraId="1ED12CCC"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 w14:paraId="28D83C1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22FAA216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865" w:type="dxa"/>
            <w:vAlign w:val="center"/>
          </w:tcPr>
          <w:p w14:paraId="4F9A28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center"/>
          </w:tcPr>
          <w:p w14:paraId="32E9A0FE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77" w:type="dxa"/>
            <w:vAlign w:val="center"/>
          </w:tcPr>
          <w:p w14:paraId="186AD953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6F4B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7476CB8D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5E76A83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34C1812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02B9F559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泌尿外科学</w:t>
            </w:r>
          </w:p>
        </w:tc>
        <w:tc>
          <w:tcPr>
            <w:tcW w:w="785" w:type="dxa"/>
            <w:vAlign w:val="center"/>
          </w:tcPr>
          <w:p w14:paraId="48DBF2B4"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 w14:paraId="6D06833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745C41BE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865" w:type="dxa"/>
            <w:vAlign w:val="center"/>
          </w:tcPr>
          <w:p w14:paraId="53780C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center"/>
          </w:tcPr>
          <w:p w14:paraId="583E0982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77" w:type="dxa"/>
            <w:vAlign w:val="center"/>
          </w:tcPr>
          <w:p w14:paraId="228AA904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68CD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7337761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7D8299F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5C7F1D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4C3A25C8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麻醉学</w:t>
            </w:r>
          </w:p>
        </w:tc>
        <w:tc>
          <w:tcPr>
            <w:tcW w:w="785" w:type="dxa"/>
            <w:vAlign w:val="center"/>
          </w:tcPr>
          <w:p w14:paraId="323F9AA0"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 w14:paraId="6A742C1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0D060918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865" w:type="dxa"/>
            <w:vAlign w:val="center"/>
          </w:tcPr>
          <w:p w14:paraId="5CCEC4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center"/>
          </w:tcPr>
          <w:p w14:paraId="17E34CA6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77" w:type="dxa"/>
            <w:vAlign w:val="center"/>
          </w:tcPr>
          <w:p w14:paraId="74BA5D6F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6A8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23F924F9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0876C507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6F3CA0E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1B25CBFC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妇产科学</w:t>
            </w:r>
          </w:p>
        </w:tc>
        <w:tc>
          <w:tcPr>
            <w:tcW w:w="785" w:type="dxa"/>
            <w:vAlign w:val="center"/>
          </w:tcPr>
          <w:p w14:paraId="2A6A3E6F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315D6879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6544B0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4FEC2FC1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699" w:type="dxa"/>
            <w:vAlign w:val="center"/>
          </w:tcPr>
          <w:p w14:paraId="42F8CB3A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7ADBE436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</w:tr>
      <w:tr w14:paraId="26D23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0E06F4A5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5D7B7AB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64DEE4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76D7D76E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消化内科学</w:t>
            </w:r>
          </w:p>
        </w:tc>
        <w:tc>
          <w:tcPr>
            <w:tcW w:w="785" w:type="dxa"/>
            <w:vAlign w:val="center"/>
          </w:tcPr>
          <w:p w14:paraId="7B13C1F6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6DBD0937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4DD728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2FFFE5D4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699" w:type="dxa"/>
            <w:vAlign w:val="center"/>
          </w:tcPr>
          <w:p w14:paraId="3C2A6612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1318824D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</w:tr>
      <w:tr w14:paraId="413D1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30A289A8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605519D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BC1AFA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2C6A1AE7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泌尿外科学</w:t>
            </w:r>
          </w:p>
        </w:tc>
        <w:tc>
          <w:tcPr>
            <w:tcW w:w="785" w:type="dxa"/>
            <w:vAlign w:val="center"/>
          </w:tcPr>
          <w:p w14:paraId="77479F7F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1841406A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2AE948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5F991EE3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699" w:type="dxa"/>
            <w:vAlign w:val="center"/>
          </w:tcPr>
          <w:p w14:paraId="067A0426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27B0C29E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</w:tr>
      <w:tr w14:paraId="339FA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4D728C50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332ED28E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B3B501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05F8809F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放射医学</w:t>
            </w:r>
          </w:p>
        </w:tc>
        <w:tc>
          <w:tcPr>
            <w:tcW w:w="785" w:type="dxa"/>
            <w:vAlign w:val="center"/>
          </w:tcPr>
          <w:p w14:paraId="2885EB68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5560DB86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5294976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25FC1636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699" w:type="dxa"/>
            <w:vAlign w:val="center"/>
          </w:tcPr>
          <w:p w14:paraId="4AF9BF71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511ADB8F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</w:tr>
      <w:tr w14:paraId="7653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2D55779D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19DEB28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58AD9E3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772163F5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临床医学检验技术</w:t>
            </w:r>
          </w:p>
        </w:tc>
        <w:tc>
          <w:tcPr>
            <w:tcW w:w="785" w:type="dxa"/>
            <w:vAlign w:val="center"/>
          </w:tcPr>
          <w:p w14:paraId="7561AAF3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11790DDC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4B76BE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71961D89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699" w:type="dxa"/>
            <w:vAlign w:val="center"/>
          </w:tcPr>
          <w:p w14:paraId="4631445C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73949C92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</w:tr>
      <w:tr w14:paraId="7E87A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55CBAC78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149946F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54BA54E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39A1E060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  <w:t>外科护理</w:t>
            </w:r>
          </w:p>
        </w:tc>
        <w:tc>
          <w:tcPr>
            <w:tcW w:w="785" w:type="dxa"/>
            <w:vAlign w:val="center"/>
          </w:tcPr>
          <w:p w14:paraId="606A53AF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6307BA5F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2</w:t>
            </w:r>
          </w:p>
        </w:tc>
        <w:tc>
          <w:tcPr>
            <w:tcW w:w="784" w:type="dxa"/>
            <w:vAlign w:val="center"/>
          </w:tcPr>
          <w:p w14:paraId="1193CB1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3A257023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正常申报</w:t>
            </w:r>
          </w:p>
        </w:tc>
        <w:tc>
          <w:tcPr>
            <w:tcW w:w="699" w:type="dxa"/>
            <w:vAlign w:val="center"/>
          </w:tcPr>
          <w:p w14:paraId="1B4A634B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237B81D0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2</w:t>
            </w:r>
          </w:p>
        </w:tc>
      </w:tr>
      <w:tr w14:paraId="1227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7EE041D9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22D495A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90B774D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4C046E3B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  <w:vAlign w:val="center"/>
          </w:tcPr>
          <w:p w14:paraId="585A1E54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3F96961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07286A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23468B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20815310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0E7E38B">
            <w:pPr>
              <w:rPr>
                <w:rFonts w:ascii="Arial"/>
                <w:sz w:val="21"/>
              </w:rPr>
            </w:pPr>
          </w:p>
        </w:tc>
      </w:tr>
      <w:tr w14:paraId="0F72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47" w:type="dxa"/>
            <w:vMerge w:val="continue"/>
            <w:tcBorders>
              <w:top w:val="nil"/>
              <w:bottom w:val="nil"/>
            </w:tcBorders>
            <w:vAlign w:val="top"/>
          </w:tcPr>
          <w:p w14:paraId="15F8E3AA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  <w:bottom w:val="nil"/>
            </w:tcBorders>
            <w:vAlign w:val="top"/>
          </w:tcPr>
          <w:p w14:paraId="433008A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66C5BFA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0A5B7425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  <w:vAlign w:val="center"/>
          </w:tcPr>
          <w:p w14:paraId="0D4ABA32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4847A0A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2142AB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12A5B4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2BD6E5DD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584FE280">
            <w:pPr>
              <w:rPr>
                <w:rFonts w:ascii="Arial"/>
                <w:sz w:val="21"/>
              </w:rPr>
            </w:pPr>
          </w:p>
        </w:tc>
      </w:tr>
      <w:tr w14:paraId="73519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 w14:paraId="670EBF5B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1E4EBA9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0557DB2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473B62ED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 w14:paraId="4D05EA52">
            <w:pPr>
              <w:jc w:val="center"/>
              <w:rPr>
                <w:rFonts w:ascii="仿宋" w:hAnsi="仿宋" w:eastAsia="仿宋" w:cs="仿宋"/>
                <w:spacing w:val="-5"/>
                <w:sz w:val="19"/>
                <w:szCs w:val="19"/>
              </w:rPr>
            </w:pPr>
          </w:p>
        </w:tc>
        <w:tc>
          <w:tcPr>
            <w:tcW w:w="787" w:type="dxa"/>
            <w:vAlign w:val="center"/>
          </w:tcPr>
          <w:p w14:paraId="4FA02354">
            <w:pPr>
              <w:jc w:val="center"/>
              <w:rPr>
                <w:rFonts w:hint="default" w:ascii="仿宋" w:hAnsi="仿宋" w:eastAsia="仿宋" w:cs="仿宋"/>
                <w:spacing w:val="-5"/>
                <w:sz w:val="19"/>
                <w:szCs w:val="19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4CC9F1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6DB245B7">
            <w:pPr>
              <w:jc w:val="center"/>
              <w:rPr>
                <w:rFonts w:ascii="仿宋" w:hAnsi="仿宋" w:eastAsia="仿宋" w:cs="仿宋"/>
                <w:spacing w:val="-5"/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2C5A89ED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08C5707">
            <w:pPr>
              <w:rPr>
                <w:rFonts w:ascii="Arial"/>
                <w:sz w:val="21"/>
              </w:rPr>
            </w:pPr>
          </w:p>
        </w:tc>
      </w:tr>
      <w:tr w14:paraId="6C717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 w14:paraId="5213EA73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62B4631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114A721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02BD51FA">
            <w:pPr>
              <w:jc w:val="center"/>
              <w:rPr>
                <w:rFonts w:hint="eastAsia" w:ascii="仿宋" w:hAnsi="仿宋" w:eastAsia="仿宋" w:cs="仿宋"/>
                <w:spacing w:val="-5"/>
                <w:sz w:val="19"/>
                <w:szCs w:val="19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4C646CAC">
            <w:pPr>
              <w:jc w:val="center"/>
              <w:rPr>
                <w:rFonts w:ascii="仿宋" w:hAnsi="仿宋" w:eastAsia="仿宋" w:cs="仿宋"/>
                <w:spacing w:val="-5"/>
                <w:sz w:val="19"/>
                <w:szCs w:val="19"/>
              </w:rPr>
            </w:pPr>
          </w:p>
        </w:tc>
        <w:tc>
          <w:tcPr>
            <w:tcW w:w="787" w:type="dxa"/>
            <w:vAlign w:val="center"/>
          </w:tcPr>
          <w:p w14:paraId="6DB64E4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047836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19AABC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69A37520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1EBCB5D">
            <w:pPr>
              <w:rPr>
                <w:rFonts w:ascii="Arial"/>
                <w:sz w:val="21"/>
              </w:rPr>
            </w:pPr>
          </w:p>
        </w:tc>
      </w:tr>
      <w:tr w14:paraId="1563B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47" w:type="dxa"/>
            <w:vAlign w:val="top"/>
          </w:tcPr>
          <w:p w14:paraId="14E1E13D">
            <w:pPr>
              <w:spacing w:before="160" w:line="308" w:lineRule="exact"/>
              <w:ind w:left="7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9"/>
                <w:szCs w:val="19"/>
              </w:rPr>
              <w:t>…</w:t>
            </w: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…</w:t>
            </w:r>
          </w:p>
        </w:tc>
        <w:tc>
          <w:tcPr>
            <w:tcW w:w="677" w:type="dxa"/>
            <w:vAlign w:val="top"/>
          </w:tcPr>
          <w:p w14:paraId="026D32B2">
            <w:pPr>
              <w:rPr>
                <w:rFonts w:ascii="Arial"/>
                <w:sz w:val="21"/>
              </w:rPr>
            </w:pPr>
          </w:p>
        </w:tc>
        <w:tc>
          <w:tcPr>
            <w:tcW w:w="1845" w:type="dxa"/>
            <w:gridSpan w:val="2"/>
            <w:vAlign w:val="top"/>
          </w:tcPr>
          <w:p w14:paraId="5FB24E22">
            <w:pPr>
              <w:spacing w:before="160" w:line="308" w:lineRule="exact"/>
              <w:ind w:left="10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9"/>
                <w:szCs w:val="19"/>
              </w:rPr>
              <w:t>…</w:t>
            </w:r>
            <w:r>
              <w:rPr>
                <w:rFonts w:ascii="宋体" w:hAnsi="宋体" w:eastAsia="宋体" w:cs="宋体"/>
                <w:position w:val="2"/>
                <w:sz w:val="19"/>
                <w:szCs w:val="19"/>
              </w:rPr>
              <w:t>…</w:t>
            </w:r>
          </w:p>
        </w:tc>
        <w:tc>
          <w:tcPr>
            <w:tcW w:w="785" w:type="dxa"/>
            <w:vAlign w:val="top"/>
          </w:tcPr>
          <w:p w14:paraId="0B9E238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A1BC4AD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17CB5779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6CD1A5A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DA11CCD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0463238C">
            <w:pPr>
              <w:rPr>
                <w:rFonts w:ascii="Arial"/>
                <w:sz w:val="21"/>
              </w:rPr>
            </w:pPr>
          </w:p>
        </w:tc>
      </w:tr>
      <w:tr w14:paraId="4642C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847" w:type="dxa"/>
            <w:vAlign w:val="top"/>
          </w:tcPr>
          <w:p w14:paraId="0CCFC962">
            <w:pPr>
              <w:spacing w:before="159" w:line="230" w:lineRule="auto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计</w:t>
            </w:r>
          </w:p>
        </w:tc>
        <w:tc>
          <w:tcPr>
            <w:tcW w:w="677" w:type="dxa"/>
            <w:vAlign w:val="top"/>
          </w:tcPr>
          <w:p w14:paraId="21C4356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6BBE93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tcBorders>
              <w:tr2bl w:val="single" w:color="000000" w:sz="2" w:space="0"/>
            </w:tcBorders>
            <w:vAlign w:val="top"/>
          </w:tcPr>
          <w:p w14:paraId="42396DE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CA375C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B9C484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56A2100D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375F4D5F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04DECD99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41D1F667">
            <w:pPr>
              <w:rPr>
                <w:rFonts w:ascii="Arial"/>
                <w:sz w:val="21"/>
              </w:rPr>
            </w:pPr>
          </w:p>
        </w:tc>
      </w:tr>
    </w:tbl>
    <w:p w14:paraId="78808997">
      <w:pPr>
        <w:spacing w:before="47" w:line="256" w:lineRule="exact"/>
        <w:ind w:left="12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4"/>
          <w:position w:val="1"/>
          <w:sz w:val="19"/>
          <w:szCs w:val="19"/>
        </w:rPr>
        <w:t xml:space="preserve">注： </w:t>
      </w:r>
      <w:r>
        <w:rPr>
          <w:rFonts w:ascii="Times New Roman" w:hAnsi="Times New Roman" w:eastAsia="Times New Roman" w:cs="Times New Roman"/>
          <w:spacing w:val="14"/>
          <w:position w:val="1"/>
          <w:sz w:val="19"/>
          <w:szCs w:val="19"/>
        </w:rPr>
        <w:t>1</w:t>
      </w:r>
      <w:r>
        <w:rPr>
          <w:rFonts w:ascii="Times New Roman" w:hAnsi="Times New Roman" w:eastAsia="Times New Roman" w:cs="Times New Roman"/>
          <w:spacing w:val="10"/>
          <w:position w:val="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7"/>
          <w:position w:val="1"/>
          <w:sz w:val="19"/>
          <w:szCs w:val="19"/>
        </w:rPr>
        <w:t xml:space="preserve">．此表一式 </w:t>
      </w:r>
      <w:r>
        <w:rPr>
          <w:rFonts w:ascii="Times New Roman" w:hAnsi="Times New Roman" w:eastAsia="Times New Roman" w:cs="Times New Roman"/>
          <w:spacing w:val="7"/>
          <w:position w:val="1"/>
          <w:sz w:val="19"/>
          <w:szCs w:val="19"/>
        </w:rPr>
        <w:t xml:space="preserve">2 </w:t>
      </w:r>
      <w:r>
        <w:rPr>
          <w:rFonts w:hint="eastAsia" w:ascii="仿宋" w:hAnsi="仿宋" w:eastAsia="仿宋" w:cs="仿宋"/>
          <w:spacing w:val="7"/>
          <w:position w:val="1"/>
          <w:sz w:val="19"/>
          <w:szCs w:val="19"/>
          <w:lang w:eastAsia="zh-CN"/>
        </w:rPr>
        <w:t>份</w:t>
      </w:r>
      <w:r>
        <w:rPr>
          <w:rFonts w:ascii="仿宋" w:hAnsi="仿宋" w:eastAsia="仿宋" w:cs="仿宋"/>
          <w:spacing w:val="7"/>
          <w:position w:val="1"/>
          <w:sz w:val="19"/>
          <w:szCs w:val="19"/>
        </w:rPr>
        <w:t>(提交高级职称材料时，一</w:t>
      </w:r>
      <w:r>
        <w:rPr>
          <w:rFonts w:hint="eastAsia" w:ascii="仿宋" w:hAnsi="仿宋" w:eastAsia="仿宋" w:cs="仿宋"/>
          <w:spacing w:val="7"/>
          <w:position w:val="1"/>
          <w:sz w:val="19"/>
          <w:szCs w:val="19"/>
          <w:lang w:eastAsia="zh-CN"/>
        </w:rPr>
        <w:t>份</w:t>
      </w:r>
      <w:r>
        <w:rPr>
          <w:rFonts w:ascii="仿宋" w:hAnsi="仿宋" w:eastAsia="仿宋" w:cs="仿宋"/>
          <w:spacing w:val="7"/>
          <w:position w:val="1"/>
          <w:sz w:val="19"/>
          <w:szCs w:val="19"/>
        </w:rPr>
        <w:t>交省职改办，一</w:t>
      </w:r>
      <w:r>
        <w:rPr>
          <w:rFonts w:hint="eastAsia" w:ascii="仿宋" w:hAnsi="仿宋" w:eastAsia="仿宋" w:cs="仿宋"/>
          <w:spacing w:val="7"/>
          <w:position w:val="1"/>
          <w:sz w:val="19"/>
          <w:szCs w:val="19"/>
          <w:lang w:eastAsia="zh-CN"/>
        </w:rPr>
        <w:t>份</w:t>
      </w:r>
      <w:r>
        <w:rPr>
          <w:rFonts w:ascii="仿宋" w:hAnsi="仿宋" w:eastAsia="仿宋" w:cs="仿宋"/>
          <w:spacing w:val="7"/>
          <w:position w:val="1"/>
          <w:sz w:val="19"/>
          <w:szCs w:val="19"/>
        </w:rPr>
        <w:t>交评审机构)，由市州、省直主</w:t>
      </w:r>
    </w:p>
    <w:p w14:paraId="4E5F7700">
      <w:pPr>
        <w:spacing w:before="22" w:line="260" w:lineRule="exact"/>
        <w:ind w:left="84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6"/>
          <w:position w:val="1"/>
          <w:sz w:val="19"/>
          <w:szCs w:val="19"/>
        </w:rPr>
        <w:t>管</w:t>
      </w:r>
      <w:r>
        <w:rPr>
          <w:rFonts w:ascii="仿宋" w:hAnsi="仿宋" w:eastAsia="仿宋" w:cs="仿宋"/>
          <w:spacing w:val="5"/>
          <w:position w:val="1"/>
          <w:sz w:val="19"/>
          <w:szCs w:val="19"/>
        </w:rPr>
        <w:t>厅局填写。</w:t>
      </w:r>
    </w:p>
    <w:p w14:paraId="4410961A">
      <w:pPr>
        <w:spacing w:before="21" w:line="277" w:lineRule="exact"/>
        <w:ind w:left="515"/>
        <w:rPr>
          <w:rFonts w:ascii="仿宋" w:hAnsi="仿宋" w:eastAsia="仿宋" w:cs="仿宋"/>
          <w:sz w:val="19"/>
          <w:szCs w:val="19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19"/>
          <w:szCs w:val="19"/>
        </w:rPr>
        <w:t>2</w:t>
      </w:r>
      <w:r>
        <w:rPr>
          <w:rFonts w:ascii="Times New Roman" w:hAnsi="Times New Roman" w:eastAsia="Times New Roman" w:cs="Times New Roman"/>
          <w:spacing w:val="5"/>
          <w:position w:val="2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position w:val="2"/>
          <w:sz w:val="19"/>
          <w:szCs w:val="19"/>
        </w:rPr>
        <w:t>．“申报专业”按“湖南职称与专家管理系统”中的分支专业名称规范填报。</w:t>
      </w:r>
    </w:p>
    <w:p w14:paraId="49DF1FE4">
      <w:pPr>
        <w:spacing w:before="4" w:line="244" w:lineRule="auto"/>
        <w:ind w:left="859" w:right="115" w:hanging="333"/>
        <w:rPr>
          <w:rFonts w:ascii="仿宋" w:hAnsi="仿宋" w:eastAsia="仿宋" w:cs="仿宋"/>
          <w:sz w:val="19"/>
          <w:szCs w:val="19"/>
        </w:rPr>
      </w:pPr>
      <w:r>
        <w:rPr>
          <w:rFonts w:ascii="Times New Roman" w:hAnsi="Times New Roman" w:eastAsia="Times New Roman" w:cs="Times New Roman"/>
          <w:spacing w:val="-10"/>
          <w:sz w:val="19"/>
          <w:szCs w:val="19"/>
        </w:rPr>
        <w:t xml:space="preserve">3 </w:t>
      </w:r>
      <w:r>
        <w:rPr>
          <w:rFonts w:ascii="仿宋" w:hAnsi="仿宋" w:eastAsia="仿宋" w:cs="仿宋"/>
          <w:spacing w:val="-10"/>
          <w:sz w:val="19"/>
          <w:szCs w:val="19"/>
        </w:rPr>
        <w:t>．“评</w:t>
      </w:r>
      <w:r>
        <w:rPr>
          <w:rFonts w:ascii="仿宋" w:hAnsi="仿宋" w:eastAsia="仿宋" w:cs="仿宋"/>
          <w:spacing w:val="-8"/>
          <w:sz w:val="19"/>
          <w:szCs w:val="19"/>
        </w:rPr>
        <w:t>审</w:t>
      </w:r>
      <w:r>
        <w:rPr>
          <w:rFonts w:ascii="仿宋" w:hAnsi="仿宋" w:eastAsia="仿宋" w:cs="仿宋"/>
          <w:spacing w:val="-5"/>
          <w:sz w:val="19"/>
          <w:szCs w:val="19"/>
        </w:rPr>
        <w:t>职数类别”栏内，需标明“正常申报”“急需紧缺人才”“退多补少”“境外引进人才”“博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3"/>
          <w:sz w:val="19"/>
          <w:szCs w:val="19"/>
        </w:rPr>
        <w:t>士后科研人才”“长期扎根基层人才”等。</w:t>
      </w:r>
    </w:p>
    <w:sectPr>
      <w:type w:val="continuous"/>
      <w:pgSz w:w="11907" w:h="16839"/>
      <w:pgMar w:top="1431" w:right="1416" w:bottom="1545" w:left="1418" w:header="0" w:footer="1313" w:gutter="0"/>
      <w:cols w:equalWidth="0" w:num="1">
        <w:col w:w="90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95098">
    <w:pPr>
      <w:spacing w:line="178" w:lineRule="auto"/>
      <w:ind w:right="112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8"/>
        <w:sz w:val="24"/>
        <w:szCs w:val="24"/>
      </w:rPr>
      <w:t>—</w:t>
    </w:r>
    <w:r>
      <w:rPr>
        <w:rFonts w:ascii="宋体" w:hAnsi="宋体" w:eastAsia="宋体" w:cs="宋体"/>
        <w:spacing w:val="3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13</w:t>
    </w:r>
    <w:r>
      <w:rPr>
        <w:rFonts w:ascii="Times New Roman" w:hAnsi="Times New Roman" w:eastAsia="Times New Roman" w:cs="Times New Roman"/>
        <w:sz w:val="24"/>
        <w:szCs w:val="24"/>
      </w:rPr>
      <w:t xml:space="preserve">  </w:t>
    </w:r>
    <w:r>
      <w:rPr>
        <w:rFonts w:ascii="宋体" w:hAnsi="宋体" w:eastAsia="宋体" w:cs="宋体"/>
        <w:spacing w:val="-8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NlMWVlZGI0OTFlNjFlZmY1NGI1NjI2ZTFlMDMwMzcifQ=="/>
  </w:docVars>
  <w:rsids>
    <w:rsidRoot w:val="00000000"/>
    <w:rsid w:val="0C000F66"/>
    <w:rsid w:val="14F632F9"/>
    <w:rsid w:val="181204B8"/>
    <w:rsid w:val="29D25997"/>
    <w:rsid w:val="32514250"/>
    <w:rsid w:val="3B9207E9"/>
    <w:rsid w:val="48092C09"/>
    <w:rsid w:val="4C231829"/>
    <w:rsid w:val="57112B37"/>
    <w:rsid w:val="5B3B553A"/>
    <w:rsid w:val="5C3B2506"/>
    <w:rsid w:val="675E44D2"/>
    <w:rsid w:val="733802F8"/>
    <w:rsid w:val="7399224D"/>
    <w:rsid w:val="74AD5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335</Characters>
  <TotalTime>4</TotalTime>
  <ScaleCrop>false</ScaleCrop>
  <LinksUpToDate>false</LinksUpToDate>
  <CharactersWithSpaces>359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2020-06-23T18:57:00Z</dcterms:created>
  <dc:creator>abc</dc:creator>
  <cp:lastModifiedBy>静</cp:lastModifiedBy>
  <cp:lastPrinted>2024-07-30T08:30:00Z</cp:lastPrinted>
  <dcterms:modified xsi:type="dcterms:W3CDTF">2025-08-15T02:59:23Z</dcterms:modified>
  <dc:title>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2023-07-10T10:07:31Z</vt:filetime>
  </property>
  <property fmtid="{D5CDD505-2E9C-101B-9397-08002B2CF9AE}" pid="4" name="KSOProductBuildVer">
    <vt:lpwstr>2052-12.1.0.21915</vt:lpwstr>
  </property>
  <property fmtid="{D5CDD505-2E9C-101B-9397-08002B2CF9AE}" pid="5" name="ICV">
    <vt:lpwstr>73FFA2BD764F409B9249B274A0227C10_13</vt:lpwstr>
  </property>
  <property fmtid="{D5CDD505-2E9C-101B-9397-08002B2CF9AE}" pid="6" name="KSOTemplateDocerSaveRecord">
    <vt:lpwstr>eyJoZGlkIjoiMWNlMWVlZGI0OTFlNjFlZmY1NGI1NjI2ZTFlMDMwMzciLCJ1c2VySWQiOiIzNTA1MzcwOTEifQ==</vt:lpwstr>
  </property>
</Properties>
</file>