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986EB">
      <w:pPr>
        <w:rPr>
          <w:rFonts w:hint="eastAsia"/>
        </w:rPr>
      </w:pPr>
      <w:r>
        <w:rPr>
          <w:rFonts w:hint="eastAsia"/>
        </w:rPr>
        <w:t>1、煎药桶采用玻璃桶，煎药过程一目了然，煎药包装一体化</w:t>
      </w:r>
    </w:p>
    <w:p w14:paraId="5502DE5A">
      <w:pPr>
        <w:rPr>
          <w:rFonts w:hint="eastAsia"/>
        </w:rPr>
      </w:pPr>
      <w:r>
        <w:rPr>
          <w:rFonts w:hint="eastAsia"/>
        </w:rPr>
        <w:t>2、无纺布过滤袋，内胆，凹型过滤网三层过滤。</w:t>
      </w:r>
    </w:p>
    <w:p w14:paraId="59A322B8">
      <w:pPr>
        <w:rPr>
          <w:rFonts w:hint="eastAsia"/>
        </w:rPr>
      </w:pPr>
      <w:r>
        <w:rPr>
          <w:rFonts w:hint="eastAsia"/>
        </w:rPr>
        <w:t>3、文火武火自动转换煎煮，可先煎后下。</w:t>
      </w:r>
    </w:p>
    <w:p w14:paraId="3B9EC24E">
      <w:pPr>
        <w:rPr>
          <w:rFonts w:hint="eastAsia"/>
        </w:rPr>
      </w:pPr>
      <w:r>
        <w:rPr>
          <w:rFonts w:hint="eastAsia"/>
        </w:rPr>
        <w:t>4、包装机具有返转功能，防止包装机卡死。</w:t>
      </w:r>
    </w:p>
    <w:p w14:paraId="1C917189">
      <w:pPr>
        <w:rPr>
          <w:rFonts w:hint="eastAsia"/>
        </w:rPr>
      </w:pPr>
      <w:r>
        <w:rPr>
          <w:rFonts w:hint="eastAsia"/>
        </w:rPr>
        <w:t>5、包装能力：7-8（袋/min）</w:t>
      </w:r>
    </w:p>
    <w:p w14:paraId="043F455D">
      <w:pPr>
        <w:rPr>
          <w:rFonts w:hint="eastAsia"/>
        </w:rPr>
      </w:pPr>
      <w:r>
        <w:rPr>
          <w:rFonts w:hint="eastAsia"/>
        </w:rPr>
        <w:t>6、包装容量：50-300（ml）可调</w:t>
      </w:r>
    </w:p>
    <w:p w14:paraId="0E29D9B8">
      <w:pPr>
        <w:rPr>
          <w:rFonts w:hint="eastAsia"/>
        </w:rPr>
      </w:pPr>
      <w:r>
        <w:rPr>
          <w:rFonts w:hint="eastAsia"/>
        </w:rPr>
        <w:t>7、额定电压：≥220（V）±5%</w:t>
      </w:r>
    </w:p>
    <w:p w14:paraId="5BB7E6E8">
      <w:pPr>
        <w:rPr>
          <w:rFonts w:hint="eastAsia"/>
        </w:rPr>
      </w:pPr>
      <w:r>
        <w:rPr>
          <w:rFonts w:hint="eastAsia"/>
        </w:rPr>
        <w:t>8、煎药功率：≥1800（W）</w:t>
      </w:r>
    </w:p>
    <w:p w14:paraId="035E0F6D">
      <w:pPr>
        <w:rPr>
          <w:rFonts w:hint="eastAsia"/>
        </w:rPr>
      </w:pPr>
      <w:r>
        <w:rPr>
          <w:rFonts w:hint="eastAsia"/>
        </w:rPr>
        <w:t>9、总功率：≥2650（W）</w:t>
      </w:r>
    </w:p>
    <w:p w14:paraId="2ADCBCED">
      <w:pPr>
        <w:rPr>
          <w:rFonts w:hint="eastAsia"/>
        </w:rPr>
      </w:pPr>
      <w:r>
        <w:rPr>
          <w:rFonts w:hint="eastAsia"/>
        </w:rPr>
        <w:t>10、外形尺寸:≥600×560×1200（mm）</w:t>
      </w:r>
    </w:p>
    <w:p w14:paraId="22E5F089">
      <w:pPr>
        <w:rPr>
          <w:rFonts w:hint="eastAsia"/>
        </w:rPr>
      </w:pPr>
      <w:r>
        <w:rPr>
          <w:rFonts w:hint="eastAsia"/>
        </w:rPr>
        <w:t>11、煎药量:3-16（付）</w:t>
      </w:r>
    </w:p>
    <w:p w14:paraId="7464D909">
      <w:pPr>
        <w:rPr>
          <w:rFonts w:hint="eastAsia"/>
        </w:rPr>
      </w:pPr>
      <w:r>
        <w:rPr>
          <w:rFonts w:hint="eastAsia"/>
        </w:rPr>
        <w:t>12、煎药容量:≥20（L）</w:t>
      </w:r>
    </w:p>
    <w:p w14:paraId="670CADC1">
      <w:pPr>
        <w:rPr>
          <w:rFonts w:hint="eastAsia"/>
        </w:rPr>
      </w:pPr>
      <w:r>
        <w:rPr>
          <w:rFonts w:hint="eastAsia"/>
        </w:rPr>
        <w:t>13、整机重量:≤60（kg）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07CC6"/>
    <w:rsid w:val="70AC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238</Characters>
  <Lines>0</Lines>
  <Paragraphs>0</Paragraphs>
  <TotalTime>0</TotalTime>
  <ScaleCrop>false</ScaleCrop>
  <LinksUpToDate>false</LinksUpToDate>
  <CharactersWithSpaces>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2026-03-27T02:11:00Z</dcterms:created>
  <dc:creator>NKYY</dc:creator>
  <cp:lastModifiedBy>肖鹏</cp:lastModifiedBy>
  <dcterms:modified xsi:type="dcterms:W3CDTF">2026-03-27T02:23:29Z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eyJoZGlkIjoiMjNiMjhhMTJiY2E1M2M4ZjNjZjQ1ZWQ1MjQ5ZTg4OGEiLCJ1c2VySWQiOiI0NDgxMDU1MzYifQ==</vt:lpwstr>
  </property>
  <property fmtid="{D5CDD505-2E9C-101B-9397-08002B2CF9AE}" pid="4" name="ICV">
    <vt:lpwstr>4B547B1015D24D4CB083616FD7610E56_12</vt:lpwstr>
  </property>
</Properties>
</file>